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F1B" w:rsidRPr="000E3DD2" w:rsidRDefault="00660F1B" w:rsidP="00660F1B">
      <w:pPr>
        <w:pStyle w:val="1"/>
        <w:jc w:val="center"/>
        <w:rPr>
          <w:rFonts w:ascii="宋体" w:hAnsi="宋体" w:hint="eastAsia"/>
          <w:sz w:val="30"/>
          <w:szCs w:val="30"/>
        </w:rPr>
      </w:pPr>
      <w:bookmarkStart w:id="0" w:name="_Toc299485338"/>
      <w:bookmarkStart w:id="1" w:name="_Toc384126396"/>
      <w:r w:rsidRPr="000E3DD2">
        <w:rPr>
          <w:rFonts w:ascii="宋体" w:hAnsi="宋体" w:hint="eastAsia"/>
          <w:sz w:val="30"/>
          <w:szCs w:val="30"/>
        </w:rPr>
        <w:t>九江职业技术学院学生资助工作接受社会捐赠管理办法</w:t>
      </w:r>
      <w:bookmarkEnd w:id="0"/>
      <w:bookmarkEnd w:id="1"/>
    </w:p>
    <w:p w:rsidR="00660F1B" w:rsidRPr="0093001D" w:rsidRDefault="00660F1B" w:rsidP="00660F1B">
      <w:pPr>
        <w:spacing w:line="48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93001D">
        <w:rPr>
          <w:rFonts w:ascii="宋体" w:hAnsi="宋体" w:hint="eastAsia"/>
          <w:b/>
          <w:sz w:val="24"/>
        </w:rPr>
        <w:t>第一章  总  则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第一条  为进一步加大对在校品学兼优、家庭贫困学生的资助力度，促进和规范接受社会捐赠工作，充分发挥社会捐赠在学生资助工作中的重要作用，依据《中华人民共和国公益事业捐赠法》，特制定本办法。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第二条  接受社会捐赠的原则：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（一）符合国家的法律、法规和有关规定；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（二）捐赠自愿；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（三）尊重捐赠者意愿与符合学校、学生利益相统一；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（四）严格规范管理。</w:t>
      </w:r>
    </w:p>
    <w:p w:rsidR="00660F1B" w:rsidRPr="0093001D" w:rsidRDefault="00660F1B" w:rsidP="00660F1B">
      <w:pPr>
        <w:spacing w:line="48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93001D">
        <w:rPr>
          <w:rFonts w:ascii="宋体" w:hAnsi="宋体" w:hint="eastAsia"/>
          <w:b/>
          <w:sz w:val="24"/>
        </w:rPr>
        <w:t>第二章  捐  赠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第三条  捐赠方式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捐赠方式可分为货币捐赠或实物捐赠；指定用途捐赠或非指定用途捐赠；冠名捐赠或非冠名捐赠等。具体捐赠方式根据捐赠者的意愿，由学校与捐赠者协商确定。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第四条  捐赠项目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捐赠项目设立奖学金、助学金或按照捐赠者意愿设立的其他项目。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第五条  接受捐赠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（一）各项社会团体或个人捐赠项目，均以九江职业技术学院的名义接受捐赠或签署捐赠协议。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（二）</w:t>
      </w:r>
      <w:proofErr w:type="gramStart"/>
      <w:r w:rsidRPr="0093001D">
        <w:rPr>
          <w:rFonts w:ascii="宋体" w:hAnsi="宋体" w:hint="eastAsia"/>
          <w:sz w:val="24"/>
        </w:rPr>
        <w:t>捐受双方</w:t>
      </w:r>
      <w:proofErr w:type="gramEnd"/>
      <w:r w:rsidRPr="0093001D">
        <w:rPr>
          <w:rFonts w:ascii="宋体" w:hAnsi="宋体" w:hint="eastAsia"/>
          <w:sz w:val="24"/>
        </w:rPr>
        <w:t>要根据捐赠者的捐赠意向和学校对捐赠财物的使用需求，充</w:t>
      </w:r>
      <w:r w:rsidRPr="0093001D">
        <w:rPr>
          <w:rFonts w:ascii="宋体" w:hAnsi="宋体" w:hint="eastAsia"/>
          <w:sz w:val="24"/>
        </w:rPr>
        <w:lastRenderedPageBreak/>
        <w:t>分交流沟通，形成捐赠项目意向或协议。</w:t>
      </w:r>
    </w:p>
    <w:p w:rsidR="00660F1B" w:rsidRPr="0093001D" w:rsidRDefault="00660F1B" w:rsidP="00660F1B">
      <w:pPr>
        <w:spacing w:line="48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93001D">
        <w:rPr>
          <w:rFonts w:ascii="宋体" w:hAnsi="宋体" w:hint="eastAsia"/>
          <w:b/>
          <w:sz w:val="24"/>
        </w:rPr>
        <w:t>第三章  管  理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第六条  社会捐赠资金统一进入九江职业技术学院财务账户。各项捐赠资金按项目独立设帐，专款专用。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第七条  学校成立“奖助学基金”工作委员会，由分管校领导任主任，学生工作处、财务处负责人、二级学院、系（部）党总支书记为成员组成，对接受社会捐赠工作进行综合协调，并负责对奖助学基金进行统一管理和审批。下设奖助学基金办公室，挂靠学生工作</w:t>
      </w:r>
      <w:proofErr w:type="gramStart"/>
      <w:r w:rsidRPr="0093001D">
        <w:rPr>
          <w:rFonts w:ascii="宋体" w:hAnsi="宋体" w:hint="eastAsia"/>
          <w:sz w:val="24"/>
        </w:rPr>
        <w:t>处学生</w:t>
      </w:r>
      <w:proofErr w:type="gramEnd"/>
      <w:r w:rsidRPr="0093001D">
        <w:rPr>
          <w:rFonts w:ascii="宋体" w:hAnsi="宋体" w:hint="eastAsia"/>
          <w:sz w:val="24"/>
        </w:rPr>
        <w:t>资助管理中心，负责对奖助学基金的计划使用报批、组织评审和发放工作。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第八条  奖助学基金办公室于每年十月份根据相关情况提出使用计划，报学校奖助学基金工作委员会审批后组织实施，</w:t>
      </w:r>
      <w:proofErr w:type="gramStart"/>
      <w:r w:rsidRPr="0093001D">
        <w:rPr>
          <w:rFonts w:ascii="宋体" w:hAnsi="宋体" w:hint="eastAsia"/>
          <w:sz w:val="24"/>
        </w:rPr>
        <w:t>十二月份将奖助学</w:t>
      </w:r>
      <w:proofErr w:type="gramEnd"/>
      <w:r w:rsidRPr="0093001D">
        <w:rPr>
          <w:rFonts w:ascii="宋体" w:hAnsi="宋体" w:hint="eastAsia"/>
          <w:sz w:val="24"/>
        </w:rPr>
        <w:t>款项发放给受助学生，并将资助情况和受助学生个人情况通报给捐赠单位或个人。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第九条  奖助学基金的资助标准一般为每人每年1000—3000元，也可根据捐赠者的意愿确定资助标准。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第十条  受助学生条件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（一）遵纪守法，品德优良，诚实守信，在校期间从未出现过违纪行为。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hint="eastAsia"/>
          <w:sz w:val="24"/>
        </w:rPr>
      </w:pPr>
      <w:r w:rsidRPr="0093001D">
        <w:rPr>
          <w:rFonts w:ascii="宋体" w:hAnsi="宋体" w:hint="eastAsia"/>
          <w:sz w:val="24"/>
        </w:rPr>
        <w:t>（二）获得助学基金的学生应具备：</w:t>
      </w:r>
      <w:r w:rsidRPr="0093001D">
        <w:rPr>
          <w:rFonts w:hint="eastAsia"/>
          <w:sz w:val="24"/>
        </w:rPr>
        <w:t>勤奋学习，积极上进；家庭经济困难，生活简朴，并出具生源地政府部门开出的家庭贫困证明。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hint="eastAsia"/>
          <w:sz w:val="24"/>
        </w:rPr>
      </w:pPr>
      <w:r w:rsidRPr="0093001D">
        <w:rPr>
          <w:rFonts w:hint="eastAsia"/>
          <w:sz w:val="24"/>
        </w:rPr>
        <w:t>（三）获得奖学基金的学生应具备：学习成绩优良，综合素质排名位于班级前</w:t>
      </w:r>
      <w:r w:rsidRPr="0093001D">
        <w:rPr>
          <w:rFonts w:hint="eastAsia"/>
          <w:sz w:val="24"/>
        </w:rPr>
        <w:t>30%</w:t>
      </w:r>
      <w:r w:rsidRPr="0093001D">
        <w:rPr>
          <w:rFonts w:hint="eastAsia"/>
          <w:sz w:val="24"/>
        </w:rPr>
        <w:t>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hint="eastAsia"/>
          <w:sz w:val="24"/>
        </w:rPr>
      </w:pPr>
      <w:r w:rsidRPr="0093001D">
        <w:rPr>
          <w:rFonts w:hint="eastAsia"/>
          <w:sz w:val="24"/>
        </w:rPr>
        <w:t>第十一条</w:t>
      </w:r>
      <w:r w:rsidRPr="0093001D">
        <w:rPr>
          <w:rFonts w:hint="eastAsia"/>
          <w:sz w:val="24"/>
        </w:rPr>
        <w:t xml:space="preserve">  </w:t>
      </w:r>
      <w:r w:rsidRPr="0093001D">
        <w:rPr>
          <w:rFonts w:hint="eastAsia"/>
          <w:sz w:val="24"/>
        </w:rPr>
        <w:t>评审办法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hint="eastAsia"/>
          <w:sz w:val="24"/>
        </w:rPr>
      </w:pPr>
      <w:r w:rsidRPr="0093001D">
        <w:rPr>
          <w:rFonts w:hint="eastAsia"/>
          <w:sz w:val="24"/>
        </w:rPr>
        <w:t>（一）坚持公开、公平、公正的评审工作原则。严格工作制度，规范工作程</w:t>
      </w:r>
      <w:r w:rsidRPr="0093001D">
        <w:rPr>
          <w:rFonts w:hint="eastAsia"/>
          <w:sz w:val="24"/>
        </w:rPr>
        <w:lastRenderedPageBreak/>
        <w:t>序，每年十一月初，由符合申报条件的学生本人提出申请，实行民主评议和学校评定相结合的评审办法。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hint="eastAsia"/>
          <w:sz w:val="24"/>
        </w:rPr>
        <w:t>（二）经班级民主评议，二级学院、系（部）认定、奖助学基金办公室审核后，上报学校奖助学基金工作委员会批准，并面向全校学生不少于三个工作日的公示。</w:t>
      </w:r>
      <w:r w:rsidRPr="0093001D">
        <w:rPr>
          <w:rFonts w:hint="eastAsia"/>
          <w:sz w:val="24"/>
        </w:rPr>
        <w:t xml:space="preserve">  </w:t>
      </w:r>
    </w:p>
    <w:p w:rsidR="00660F1B" w:rsidRPr="0093001D" w:rsidRDefault="00660F1B" w:rsidP="00660F1B">
      <w:pPr>
        <w:spacing w:line="48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93001D">
        <w:rPr>
          <w:rFonts w:ascii="宋体" w:hAnsi="宋体" w:hint="eastAsia"/>
          <w:b/>
          <w:sz w:val="24"/>
        </w:rPr>
        <w:t>第四章  鸣  谢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第十条  学校对捐赠单位或个人颁发捐赠证书或致感谢信。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第十一条  学校在校园网、校报等媒体上刊登捐赠者的姓名及捐赠金额，对大额捐赠，做专题宣传。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第十二条  对冠名捐赠项目，按照捐赠人和学校的约定，履行冠名手续。</w:t>
      </w:r>
    </w:p>
    <w:p w:rsidR="00660F1B" w:rsidRPr="0093001D" w:rsidRDefault="00660F1B" w:rsidP="00660F1B">
      <w:pPr>
        <w:spacing w:line="48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  <w:r w:rsidRPr="0093001D">
        <w:rPr>
          <w:rFonts w:ascii="宋体" w:hAnsi="宋体" w:hint="eastAsia"/>
          <w:b/>
          <w:sz w:val="24"/>
        </w:rPr>
        <w:t>第五章  附  则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第十三条  本办法未尽事宜，由学校和捐赠者协商处理。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第十四条  本办法由学校奖助学基金工作委员会负责解释。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93001D">
        <w:rPr>
          <w:rFonts w:ascii="宋体" w:hAnsi="宋体" w:hint="eastAsia"/>
          <w:sz w:val="24"/>
        </w:rPr>
        <w:t>第十五条  本办法从2011年1月1日起实行。</w:t>
      </w:r>
    </w:p>
    <w:p w:rsidR="00660F1B" w:rsidRPr="0093001D" w:rsidRDefault="00660F1B" w:rsidP="00660F1B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</w:p>
    <w:p w:rsidR="00CF56C1" w:rsidRPr="00660F1B" w:rsidRDefault="00CF56C1">
      <w:bookmarkStart w:id="2" w:name="_GoBack"/>
      <w:bookmarkEnd w:id="2"/>
    </w:p>
    <w:sectPr w:rsidR="00CF56C1" w:rsidRPr="00660F1B" w:rsidSect="008F0472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8A2" w:rsidRDefault="006148A2" w:rsidP="00660F1B">
      <w:r>
        <w:separator/>
      </w:r>
    </w:p>
  </w:endnote>
  <w:endnote w:type="continuationSeparator" w:id="0">
    <w:p w:rsidR="006148A2" w:rsidRDefault="006148A2" w:rsidP="0066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ECF" w:rsidRPr="00E56270" w:rsidRDefault="006148A2" w:rsidP="000B0486">
    <w:pPr>
      <w:pStyle w:val="a4"/>
      <w:jc w:val="center"/>
      <w:rPr>
        <w:sz w:val="21"/>
        <w:szCs w:val="21"/>
      </w:rPr>
    </w:pPr>
    <w:r w:rsidRPr="00E56270">
      <w:rPr>
        <w:rStyle w:val="a5"/>
        <w:sz w:val="21"/>
        <w:szCs w:val="21"/>
      </w:rPr>
      <w:fldChar w:fldCharType="begin"/>
    </w:r>
    <w:r w:rsidRPr="00E56270">
      <w:rPr>
        <w:rStyle w:val="a5"/>
        <w:sz w:val="21"/>
        <w:szCs w:val="21"/>
      </w:rPr>
      <w:instrText xml:space="preserve"> PAGE </w:instrText>
    </w:r>
    <w:r w:rsidRPr="00E56270">
      <w:rPr>
        <w:rStyle w:val="a5"/>
        <w:sz w:val="21"/>
        <w:szCs w:val="21"/>
      </w:rPr>
      <w:fldChar w:fldCharType="separate"/>
    </w:r>
    <w:r w:rsidR="00660F1B">
      <w:rPr>
        <w:rStyle w:val="a5"/>
        <w:noProof/>
        <w:sz w:val="21"/>
        <w:szCs w:val="21"/>
      </w:rPr>
      <w:t>1</w:t>
    </w:r>
    <w:r w:rsidRPr="00E56270">
      <w:rPr>
        <w:rStyle w:val="a5"/>
        <w:sz w:val="21"/>
        <w:szCs w:val="21"/>
      </w:rPr>
      <w:fldChar w:fldCharType="end"/>
    </w:r>
  </w:p>
  <w:p w:rsidR="00BA7ECF" w:rsidRDefault="006148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8A2" w:rsidRDefault="006148A2" w:rsidP="00660F1B">
      <w:r>
        <w:separator/>
      </w:r>
    </w:p>
  </w:footnote>
  <w:footnote w:type="continuationSeparator" w:id="0">
    <w:p w:rsidR="006148A2" w:rsidRDefault="006148A2" w:rsidP="00660F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58"/>
    <w:rsid w:val="000072C8"/>
    <w:rsid w:val="00012EEB"/>
    <w:rsid w:val="00034000"/>
    <w:rsid w:val="00037784"/>
    <w:rsid w:val="00042C2B"/>
    <w:rsid w:val="000557D6"/>
    <w:rsid w:val="00056757"/>
    <w:rsid w:val="00067660"/>
    <w:rsid w:val="00072993"/>
    <w:rsid w:val="00077061"/>
    <w:rsid w:val="00083CA2"/>
    <w:rsid w:val="0009083B"/>
    <w:rsid w:val="00090AEA"/>
    <w:rsid w:val="00092262"/>
    <w:rsid w:val="000A707A"/>
    <w:rsid w:val="000C2129"/>
    <w:rsid w:val="000C54F7"/>
    <w:rsid w:val="000D33B9"/>
    <w:rsid w:val="000D3613"/>
    <w:rsid w:val="000E49F4"/>
    <w:rsid w:val="000E76CE"/>
    <w:rsid w:val="000F2B17"/>
    <w:rsid w:val="001113F7"/>
    <w:rsid w:val="0016771A"/>
    <w:rsid w:val="00173551"/>
    <w:rsid w:val="001752CE"/>
    <w:rsid w:val="00177395"/>
    <w:rsid w:val="001808B6"/>
    <w:rsid w:val="0019389F"/>
    <w:rsid w:val="001A1410"/>
    <w:rsid w:val="001A2260"/>
    <w:rsid w:val="001C7A0E"/>
    <w:rsid w:val="001D21B6"/>
    <w:rsid w:val="001D662B"/>
    <w:rsid w:val="001E519C"/>
    <w:rsid w:val="00212384"/>
    <w:rsid w:val="0021323F"/>
    <w:rsid w:val="002264FF"/>
    <w:rsid w:val="00240652"/>
    <w:rsid w:val="00293281"/>
    <w:rsid w:val="002A0BD1"/>
    <w:rsid w:val="002A30AA"/>
    <w:rsid w:val="002D7E2D"/>
    <w:rsid w:val="002E6ADA"/>
    <w:rsid w:val="00320F84"/>
    <w:rsid w:val="00327796"/>
    <w:rsid w:val="0034780A"/>
    <w:rsid w:val="003517A5"/>
    <w:rsid w:val="003559F3"/>
    <w:rsid w:val="00373F5D"/>
    <w:rsid w:val="0037769E"/>
    <w:rsid w:val="003904D6"/>
    <w:rsid w:val="003B2D35"/>
    <w:rsid w:val="003C3330"/>
    <w:rsid w:val="003C46F6"/>
    <w:rsid w:val="004019FF"/>
    <w:rsid w:val="00420052"/>
    <w:rsid w:val="00421AD8"/>
    <w:rsid w:val="00425158"/>
    <w:rsid w:val="00436B77"/>
    <w:rsid w:val="0044393B"/>
    <w:rsid w:val="0045000B"/>
    <w:rsid w:val="00454EE8"/>
    <w:rsid w:val="004632FF"/>
    <w:rsid w:val="00473982"/>
    <w:rsid w:val="004A1242"/>
    <w:rsid w:val="004A1C57"/>
    <w:rsid w:val="004B14A7"/>
    <w:rsid w:val="004C379C"/>
    <w:rsid w:val="004D31F6"/>
    <w:rsid w:val="00506EB5"/>
    <w:rsid w:val="005252B9"/>
    <w:rsid w:val="00526FFA"/>
    <w:rsid w:val="005324D2"/>
    <w:rsid w:val="0054197D"/>
    <w:rsid w:val="00554526"/>
    <w:rsid w:val="00580C4A"/>
    <w:rsid w:val="00581EA7"/>
    <w:rsid w:val="005A4D7F"/>
    <w:rsid w:val="005A6368"/>
    <w:rsid w:val="005D6801"/>
    <w:rsid w:val="005E3B3F"/>
    <w:rsid w:val="006057EE"/>
    <w:rsid w:val="00605925"/>
    <w:rsid w:val="006111E8"/>
    <w:rsid w:val="006148A2"/>
    <w:rsid w:val="00637419"/>
    <w:rsid w:val="00642581"/>
    <w:rsid w:val="00660F1B"/>
    <w:rsid w:val="00661DBA"/>
    <w:rsid w:val="006629B4"/>
    <w:rsid w:val="0066719A"/>
    <w:rsid w:val="0067195F"/>
    <w:rsid w:val="00672A81"/>
    <w:rsid w:val="006764FB"/>
    <w:rsid w:val="00676962"/>
    <w:rsid w:val="00676CF4"/>
    <w:rsid w:val="006823C0"/>
    <w:rsid w:val="006973BF"/>
    <w:rsid w:val="006C4D54"/>
    <w:rsid w:val="006C5C83"/>
    <w:rsid w:val="006D2736"/>
    <w:rsid w:val="006D7983"/>
    <w:rsid w:val="006F1AE6"/>
    <w:rsid w:val="00704788"/>
    <w:rsid w:val="007048C7"/>
    <w:rsid w:val="00705E7B"/>
    <w:rsid w:val="00710B08"/>
    <w:rsid w:val="007179AD"/>
    <w:rsid w:val="00735929"/>
    <w:rsid w:val="00737A77"/>
    <w:rsid w:val="00740A08"/>
    <w:rsid w:val="00740B24"/>
    <w:rsid w:val="00743CEA"/>
    <w:rsid w:val="007539E1"/>
    <w:rsid w:val="00766219"/>
    <w:rsid w:val="007A38E4"/>
    <w:rsid w:val="007B598C"/>
    <w:rsid w:val="007B735F"/>
    <w:rsid w:val="007C3D62"/>
    <w:rsid w:val="007E20A0"/>
    <w:rsid w:val="007F12E9"/>
    <w:rsid w:val="007F76EB"/>
    <w:rsid w:val="00801172"/>
    <w:rsid w:val="00807E27"/>
    <w:rsid w:val="0081457A"/>
    <w:rsid w:val="00820D8C"/>
    <w:rsid w:val="0083367D"/>
    <w:rsid w:val="00842361"/>
    <w:rsid w:val="008448D9"/>
    <w:rsid w:val="00845458"/>
    <w:rsid w:val="00864CA6"/>
    <w:rsid w:val="008801AF"/>
    <w:rsid w:val="008917CB"/>
    <w:rsid w:val="00893324"/>
    <w:rsid w:val="008933A6"/>
    <w:rsid w:val="008B0215"/>
    <w:rsid w:val="008C0F2B"/>
    <w:rsid w:val="008C4053"/>
    <w:rsid w:val="008D6969"/>
    <w:rsid w:val="008E1A0E"/>
    <w:rsid w:val="008E208C"/>
    <w:rsid w:val="008E3E75"/>
    <w:rsid w:val="008F285F"/>
    <w:rsid w:val="00907891"/>
    <w:rsid w:val="009145FB"/>
    <w:rsid w:val="009311ED"/>
    <w:rsid w:val="00932E65"/>
    <w:rsid w:val="00934129"/>
    <w:rsid w:val="00946073"/>
    <w:rsid w:val="009509DD"/>
    <w:rsid w:val="00953E1B"/>
    <w:rsid w:val="00954E51"/>
    <w:rsid w:val="00983205"/>
    <w:rsid w:val="0099761E"/>
    <w:rsid w:val="009A3B9F"/>
    <w:rsid w:val="009A6D38"/>
    <w:rsid w:val="009A7FC9"/>
    <w:rsid w:val="009D1DCE"/>
    <w:rsid w:val="009D3AE5"/>
    <w:rsid w:val="009E2BCA"/>
    <w:rsid w:val="009E775F"/>
    <w:rsid w:val="009F54CA"/>
    <w:rsid w:val="00A163CA"/>
    <w:rsid w:val="00A17AB5"/>
    <w:rsid w:val="00A21DD2"/>
    <w:rsid w:val="00A305DE"/>
    <w:rsid w:val="00A80337"/>
    <w:rsid w:val="00A8150C"/>
    <w:rsid w:val="00A92E0F"/>
    <w:rsid w:val="00AA1A84"/>
    <w:rsid w:val="00AA4488"/>
    <w:rsid w:val="00AC07F0"/>
    <w:rsid w:val="00AC22B2"/>
    <w:rsid w:val="00AD1268"/>
    <w:rsid w:val="00AD2854"/>
    <w:rsid w:val="00AF6AB0"/>
    <w:rsid w:val="00B01C83"/>
    <w:rsid w:val="00B24614"/>
    <w:rsid w:val="00B251C6"/>
    <w:rsid w:val="00B3629A"/>
    <w:rsid w:val="00B40F4F"/>
    <w:rsid w:val="00B52730"/>
    <w:rsid w:val="00B53257"/>
    <w:rsid w:val="00B6761C"/>
    <w:rsid w:val="00B74FE6"/>
    <w:rsid w:val="00B82F3D"/>
    <w:rsid w:val="00B85ADC"/>
    <w:rsid w:val="00B86568"/>
    <w:rsid w:val="00BA2A7D"/>
    <w:rsid w:val="00BC1A76"/>
    <w:rsid w:val="00BD3F24"/>
    <w:rsid w:val="00BE1E55"/>
    <w:rsid w:val="00BE2F66"/>
    <w:rsid w:val="00BF257B"/>
    <w:rsid w:val="00C114F7"/>
    <w:rsid w:val="00C212CD"/>
    <w:rsid w:val="00C2213C"/>
    <w:rsid w:val="00C23283"/>
    <w:rsid w:val="00C44789"/>
    <w:rsid w:val="00C46033"/>
    <w:rsid w:val="00C67CD9"/>
    <w:rsid w:val="00C72D22"/>
    <w:rsid w:val="00C8431D"/>
    <w:rsid w:val="00C94E1D"/>
    <w:rsid w:val="00C97002"/>
    <w:rsid w:val="00CA1161"/>
    <w:rsid w:val="00CB1C03"/>
    <w:rsid w:val="00CB385E"/>
    <w:rsid w:val="00CE5871"/>
    <w:rsid w:val="00CF56C1"/>
    <w:rsid w:val="00D07DB7"/>
    <w:rsid w:val="00D275A2"/>
    <w:rsid w:val="00D420FA"/>
    <w:rsid w:val="00D63666"/>
    <w:rsid w:val="00D7548D"/>
    <w:rsid w:val="00DA18D3"/>
    <w:rsid w:val="00DB29EB"/>
    <w:rsid w:val="00DD2E90"/>
    <w:rsid w:val="00DD712F"/>
    <w:rsid w:val="00E07588"/>
    <w:rsid w:val="00E20B42"/>
    <w:rsid w:val="00E75628"/>
    <w:rsid w:val="00E77628"/>
    <w:rsid w:val="00EA2902"/>
    <w:rsid w:val="00EA524D"/>
    <w:rsid w:val="00EC1708"/>
    <w:rsid w:val="00ED093C"/>
    <w:rsid w:val="00EE60B2"/>
    <w:rsid w:val="00EF15BD"/>
    <w:rsid w:val="00EF2197"/>
    <w:rsid w:val="00EF2420"/>
    <w:rsid w:val="00F03AC6"/>
    <w:rsid w:val="00F100B6"/>
    <w:rsid w:val="00F27B18"/>
    <w:rsid w:val="00F30ADC"/>
    <w:rsid w:val="00F36278"/>
    <w:rsid w:val="00F53E95"/>
    <w:rsid w:val="00F60A9D"/>
    <w:rsid w:val="00F6212F"/>
    <w:rsid w:val="00F65965"/>
    <w:rsid w:val="00F8563D"/>
    <w:rsid w:val="00F863DC"/>
    <w:rsid w:val="00FC4883"/>
    <w:rsid w:val="00FD6A9A"/>
    <w:rsid w:val="00FE0479"/>
    <w:rsid w:val="00FF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0F1B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660F1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60F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60F1B"/>
    <w:rPr>
      <w:kern w:val="2"/>
      <w:sz w:val="18"/>
      <w:szCs w:val="18"/>
    </w:rPr>
  </w:style>
  <w:style w:type="paragraph" w:styleId="a4">
    <w:name w:val="footer"/>
    <w:basedOn w:val="a"/>
    <w:link w:val="Char0"/>
    <w:rsid w:val="00660F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60F1B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660F1B"/>
    <w:rPr>
      <w:b/>
      <w:bCs/>
      <w:kern w:val="44"/>
      <w:sz w:val="44"/>
      <w:szCs w:val="44"/>
    </w:rPr>
  </w:style>
  <w:style w:type="character" w:styleId="a5">
    <w:name w:val="page number"/>
    <w:basedOn w:val="a0"/>
    <w:rsid w:val="00660F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0F1B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660F1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60F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60F1B"/>
    <w:rPr>
      <w:kern w:val="2"/>
      <w:sz w:val="18"/>
      <w:szCs w:val="18"/>
    </w:rPr>
  </w:style>
  <w:style w:type="paragraph" w:styleId="a4">
    <w:name w:val="footer"/>
    <w:basedOn w:val="a"/>
    <w:link w:val="Char0"/>
    <w:rsid w:val="00660F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60F1B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660F1B"/>
    <w:rPr>
      <w:b/>
      <w:bCs/>
      <w:kern w:val="44"/>
      <w:sz w:val="44"/>
      <w:szCs w:val="44"/>
    </w:rPr>
  </w:style>
  <w:style w:type="character" w:styleId="a5">
    <w:name w:val="page number"/>
    <w:basedOn w:val="a0"/>
    <w:rsid w:val="00660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197</Words>
  <Characters>1128</Characters>
  <Application>Microsoft Office Word</Application>
  <DocSecurity>0</DocSecurity>
  <Lines>9</Lines>
  <Paragraphs>2</Paragraphs>
  <ScaleCrop>false</ScaleCrop>
  <Company>china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2019-01-08T06:56:00Z</dcterms:created>
  <dcterms:modified xsi:type="dcterms:W3CDTF">2019-01-08T06:59:00Z</dcterms:modified>
</cp:coreProperties>
</file>